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4" w:rsidRDefault="005F60B4" w:rsidP="005F60B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9.</w:t>
      </w:r>
    </w:p>
    <w:p w:rsidR="005F60B4" w:rsidRDefault="005F60B4" w:rsidP="005F60B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5F60B4" w:rsidRDefault="005F60B4" w:rsidP="005F60B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5F60B4" w:rsidRDefault="005F60B4" w:rsidP="005F60B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5F60B4" w:rsidRDefault="005F60B4" w:rsidP="005F60B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"15"_ноября_2012г.</w:t>
      </w: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5F60B4" w:rsidRDefault="005F60B4" w:rsidP="005F60B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5F60B4" w:rsidRDefault="005F60B4" w:rsidP="005F60B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5F60B4" w:rsidRDefault="005F60B4" w:rsidP="005F60B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5F60B4" w:rsidRDefault="005F60B4" w:rsidP="005F60B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5F60B4" w:rsidRDefault="005F60B4" w:rsidP="005F60B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5F60B4" w:rsidRDefault="005F60B4" w:rsidP="005F60B4">
      <w:pPr>
        <w:tabs>
          <w:tab w:val="left" w:pos="477"/>
        </w:tabs>
        <w:jc w:val="both"/>
        <w:rPr>
          <w:sz w:val="28"/>
          <w:szCs w:val="28"/>
        </w:rPr>
      </w:pP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0B4" w:rsidRPr="005F60B4" w:rsidRDefault="005F60B4" w:rsidP="005F60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Pr="005F60B4">
        <w:rPr>
          <w:sz w:val="28"/>
          <w:szCs w:val="28"/>
        </w:rPr>
        <w:t xml:space="preserve"> списка основных средств, </w:t>
      </w:r>
      <w:r>
        <w:rPr>
          <w:sz w:val="28"/>
          <w:szCs w:val="28"/>
        </w:rPr>
        <w:t xml:space="preserve">пришедших в негодность и </w:t>
      </w:r>
      <w:r w:rsidRPr="005F60B4">
        <w:rPr>
          <w:sz w:val="28"/>
          <w:szCs w:val="28"/>
        </w:rPr>
        <w:t>подлежащих списанию, МАУК «Лоба</w:t>
      </w:r>
      <w:r>
        <w:rPr>
          <w:sz w:val="28"/>
          <w:szCs w:val="28"/>
        </w:rPr>
        <w:t>новский сельский Дом культуры».</w:t>
      </w:r>
    </w:p>
    <w:p w:rsidR="005F60B4" w:rsidRDefault="005F60B4" w:rsidP="005F60B4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0B4" w:rsidRDefault="005F60B4" w:rsidP="005F60B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Согласовать список</w:t>
      </w:r>
      <w:r w:rsidRPr="005F60B4">
        <w:rPr>
          <w:sz w:val="28"/>
          <w:szCs w:val="28"/>
        </w:rPr>
        <w:t xml:space="preserve"> основных средств, </w:t>
      </w:r>
      <w:r>
        <w:rPr>
          <w:sz w:val="28"/>
          <w:szCs w:val="28"/>
        </w:rPr>
        <w:t xml:space="preserve">пришедших в негодность и </w:t>
      </w:r>
      <w:r w:rsidRPr="005F60B4">
        <w:rPr>
          <w:sz w:val="28"/>
          <w:szCs w:val="28"/>
        </w:rPr>
        <w:t>подлежащих списанию, МАУК «Лоба</w:t>
      </w:r>
      <w:r>
        <w:rPr>
          <w:sz w:val="28"/>
          <w:szCs w:val="28"/>
        </w:rPr>
        <w:t xml:space="preserve">новский сельский Дом культуры». </w:t>
      </w:r>
    </w:p>
    <w:p w:rsidR="005F60B4" w:rsidRDefault="005F60B4" w:rsidP="005F60B4">
      <w:pPr>
        <w:ind w:left="960"/>
        <w:rPr>
          <w:sz w:val="28"/>
          <w:szCs w:val="28"/>
        </w:rPr>
      </w:pPr>
      <w:r w:rsidRPr="005F60B4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директору МАУК «Лобановский сельский Дом культуры» Мальцевой Л.Н. заключить договор на оказание услуг по проведению технической экспертизы техники, указанной в списке.</w:t>
      </w:r>
    </w:p>
    <w:p w:rsidR="005F60B4" w:rsidRDefault="005F60B4" w:rsidP="005F60B4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5F60B4" w:rsidRDefault="005F60B4" w:rsidP="005F60B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5F60B4" w:rsidRDefault="005F60B4" w:rsidP="005F60B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5F60B4" w:rsidRDefault="005F60B4" w:rsidP="005F60B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Ю.А. Першикова</w:t>
      </w:r>
    </w:p>
    <w:p w:rsidR="005F60B4" w:rsidRDefault="005F60B4" w:rsidP="005F60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0800" w:rsidRDefault="00600800"/>
    <w:sectPr w:rsidR="00600800" w:rsidSect="0060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D00C8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60B4"/>
    <w:rsid w:val="005F60B4"/>
    <w:rsid w:val="0060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F6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F60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cp:lastPrinted>2013-01-14T15:01:00Z</cp:lastPrinted>
  <dcterms:created xsi:type="dcterms:W3CDTF">2013-01-14T14:52:00Z</dcterms:created>
  <dcterms:modified xsi:type="dcterms:W3CDTF">2013-01-14T15:02:00Z</dcterms:modified>
</cp:coreProperties>
</file>