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AD" w:rsidRPr="00854B01" w:rsidRDefault="00D248AD" w:rsidP="00D24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B01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Кояновского</w:t>
      </w:r>
      <w:bookmarkStart w:id="0" w:name="_GoBack"/>
      <w:bookmarkEnd w:id="0"/>
      <w:r w:rsidRPr="00854B01">
        <w:rPr>
          <w:rFonts w:ascii="Times New Roman" w:hAnsi="Times New Roman"/>
          <w:b/>
          <w:sz w:val="24"/>
          <w:szCs w:val="24"/>
        </w:rPr>
        <w:t xml:space="preserve"> СДК Июнь 2019г.</w:t>
      </w:r>
    </w:p>
    <w:p w:rsidR="00D248AD" w:rsidRPr="00854B01" w:rsidRDefault="00D248AD" w:rsidP="00D24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9"/>
        <w:gridCol w:w="5953"/>
        <w:gridCol w:w="2126"/>
      </w:tblGrid>
      <w:tr w:rsidR="00D248AD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Дата. 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48AD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</w:rPr>
              <w:t xml:space="preserve">1 июня  13:00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Праздник Детства, отчетный концерт творческих 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Ашкерова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  <w:p w:rsidR="00D248AD" w:rsidRPr="00854B01" w:rsidRDefault="00D248AD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Хасанова А.Г.</w:t>
            </w:r>
          </w:p>
        </w:tc>
      </w:tr>
      <w:tr w:rsidR="00D248AD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</w:rPr>
              <w:t>1 июня  20:00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Школьная дискотека «Улыбнись планета – в объективе Лето»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Габдульбарова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</w:p>
        </w:tc>
      </w:tr>
      <w:tr w:rsidR="00D248AD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</w:rPr>
              <w:t>1 июня 23:00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Танцевальный вечер «Счастлив тот, в ком детство есть» в клубе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FiVE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Габдульбарова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</w:p>
        </w:tc>
      </w:tr>
      <w:tr w:rsidR="00D248AD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</w:rPr>
              <w:t>22 июня в 22:00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День памяти и скорби «Славные сыны Пермского района»</w:t>
            </w:r>
          </w:p>
          <w:p w:rsidR="00D248AD" w:rsidRPr="00854B01" w:rsidRDefault="00D248AD" w:rsidP="00D24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Габдульбарова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</w:p>
          <w:p w:rsidR="00D248AD" w:rsidRPr="00854B01" w:rsidRDefault="00D248AD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Ахметханова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D248AD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Информационный стенд. Международный День борьбы с наркоманией и незаконным оборотом наркотиков.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Ахметханова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D248AD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AD" w:rsidRPr="00854B01" w:rsidRDefault="00D248AD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Выпускной бал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Габдульбарова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</w:p>
        </w:tc>
      </w:tr>
      <w:tr w:rsidR="00D248AD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AD" w:rsidRPr="00854B01" w:rsidRDefault="00D248AD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 xml:space="preserve">30 июня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Участие в районном конкурсе «Уральские зори»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Габдульбарова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 З.Н. </w:t>
            </w:r>
          </w:p>
        </w:tc>
      </w:tr>
      <w:tr w:rsidR="00D248AD" w:rsidRPr="00854B01" w:rsidTr="004A28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AD" w:rsidRPr="00854B01" w:rsidRDefault="00D248AD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</w:rPr>
              <w:t>Участие в районном фестивале</w:t>
            </w:r>
          </w:p>
          <w:p w:rsidR="00D248AD" w:rsidRPr="00854B01" w:rsidRDefault="00D248AD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</w:rPr>
              <w:t>«Уральские зори»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 xml:space="preserve">«Краса 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8AD" w:rsidRPr="00854B01" w:rsidTr="004A2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«Созвездие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8AD" w:rsidRPr="00854B01" w:rsidTr="004A2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 xml:space="preserve">Интеллектуальный конкурс «Своя игра»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248AD" w:rsidRPr="00854B01" w:rsidTr="004A28D3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ОкрошкАРТ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248AD" w:rsidRPr="00854B01" w:rsidTr="004A28D3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AD" w:rsidRPr="00854B01" w:rsidRDefault="00D248AD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AD" w:rsidRPr="00854B01" w:rsidRDefault="00D248AD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Подготовка и участие в краевом Сабантуе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AD" w:rsidRPr="00854B01" w:rsidRDefault="00D248AD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Ашкерова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</w:tr>
    </w:tbl>
    <w:p w:rsidR="00927674" w:rsidRDefault="00927674"/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B25"/>
    <w:multiLevelType w:val="hybridMultilevel"/>
    <w:tmpl w:val="E506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AD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48AD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2019-12-13T05:35:00Z</dcterms:created>
  <dcterms:modified xsi:type="dcterms:W3CDTF">2019-12-13T05:36:00Z</dcterms:modified>
</cp:coreProperties>
</file>