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C2" w:rsidRPr="00996A0E" w:rsidRDefault="002B48C2" w:rsidP="002B48C2">
      <w:pPr>
        <w:spacing w:after="0" w:line="240" w:lineRule="auto"/>
        <w:rPr>
          <w:rFonts w:ascii="Times New Roman" w:hAnsi="Times New Roman"/>
          <w:b/>
        </w:rPr>
      </w:pPr>
      <w:r w:rsidRPr="00996A0E">
        <w:rPr>
          <w:rFonts w:ascii="Times New Roman" w:hAnsi="Times New Roman"/>
          <w:b/>
        </w:rPr>
        <w:t>План работы Лобановского СДК МАУ КДЦ «Содружество» на сентябрь 201</w:t>
      </w:r>
      <w:r>
        <w:rPr>
          <w:rFonts w:ascii="Times New Roman" w:hAnsi="Times New Roman"/>
          <w:b/>
        </w:rPr>
        <w:t>9г.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5953"/>
        <w:gridCol w:w="1985"/>
      </w:tblGrid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AE">
              <w:rPr>
                <w:rFonts w:ascii="Times New Roman" w:hAnsi="Times New Roman"/>
                <w:sz w:val="24"/>
                <w:szCs w:val="24"/>
              </w:rPr>
              <w:t xml:space="preserve">1 сентября 18:00 – 20:00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2C3002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02">
              <w:rPr>
                <w:rFonts w:ascii="Times New Roman" w:hAnsi="Times New Roman"/>
                <w:sz w:val="24"/>
                <w:szCs w:val="24"/>
              </w:rPr>
              <w:t>Ярмарка Урожая и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сентября 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Театрализованная игровая программа для школьников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Алтынцев И.В.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сентября 15:00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 ДШИ с. Лобаново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 Алтынцев И.В.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 18:00 – 19:00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встреча с многодетными семьями. Зрительный зал. Микрофоны.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сентября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Инф. Стенд </w:t>
            </w:r>
            <w:proofErr w:type="spellStart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антитерррористической</w:t>
            </w:r>
            <w:proofErr w:type="spellEnd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Д.С.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сентября четверг 18:00 – 20:00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учёба наблюдателей на выборах</w:t>
            </w:r>
            <w:proofErr w:type="gramStart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сентября   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"Гордимся славою героев!"</w:t>
            </w:r>
            <w:r w:rsidRPr="004B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Мероприятие, посвящённое Дням воинской славы России и открытию объектов по итогам  реализации проектов «Чтобы помнили!</w:t>
            </w:r>
            <w:proofErr w:type="gramStart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»(</w:t>
            </w:r>
            <w:proofErr w:type="gramEnd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мемор</w:t>
            </w:r>
            <w:proofErr w:type="spellEnd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Стены, инф. Стенды, </w:t>
            </w:r>
            <w:proofErr w:type="spellStart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асф</w:t>
            </w:r>
            <w:proofErr w:type="spellEnd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Дорожки) и «Экология.</w:t>
            </w:r>
            <w:proofErr w:type="gramEnd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Безопасность. Комфорт</w:t>
            </w:r>
            <w:proofErr w:type="gramStart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.» (</w:t>
            </w:r>
            <w:proofErr w:type="gramEnd"/>
            <w:r w:rsidRPr="004B4B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демонтаж столбиков и ограждение парка)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Д.С.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сентября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Мальцева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сентября 17:00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и субботник волонтёров «Картошка» по подготовке к Фестивалю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Д.С.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сентября  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 – 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Духовно-исторический фестиваль имени А. Невского.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 Попова Д.С.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семинаре «Социальные кинозалы»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Зеленина Е.С. 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  18:00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Фестивале кино. Кинопоказ короткометражных фильмов.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Д.С.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644C9C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семинаре «Пермский край – территория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Д.С.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BA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 среда 10:00 – 11:30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- Мастер класс </w:t>
            </w:r>
            <w:r w:rsidRPr="000B6B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зав. кафедрой социально культурных технологий и туризма, кандидатом географических наук, доцентом </w:t>
            </w:r>
            <w:proofErr w:type="spellStart"/>
            <w:r w:rsidRPr="000B6B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Ширинкиным</w:t>
            </w:r>
            <w:proofErr w:type="spellEnd"/>
            <w:r w:rsidRPr="000B6B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П.С. (Весь коллектив «Содружества»)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тема «Экономика впечатлений»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Мальцева Л.Н. 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сентября среда 12:00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«Завалинка» </w:t>
            </w:r>
          </w:p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книги «Книга легенд Пермского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сентября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 – 02:00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в клубе «Дуэт»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 Алтынцев И.В.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деловой программе «Славянская ярмарка» в ПДНТ Губерния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 сентября 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Цирковое представление «Неон – шоу»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 сентября </w:t>
            </w:r>
          </w:p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 – 23:00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Танцевальный клуб «50 +»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996A0E" w:rsidRDefault="002B48C2" w:rsidP="004A2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Организация мероприятий по заявкам (презентации, 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Мероприятия, ярмарки, занятия) 3 шт. – 300 уч.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996A0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отчёта </w:t>
            </w:r>
            <w:r w:rsidRPr="000B6B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 реализации проекта «Духовно-ист. Фестиваль им. А. Невского» в рамках конкурса «59 фестивалей 59 региона»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Попова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Жеребьевка для многодетных семей. Администрация.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проектам «Чтобы помнили» и «</w:t>
            </w:r>
            <w:r w:rsidRPr="004B4BAE">
              <w:rPr>
                <w:rFonts w:ascii="Times New Roman" w:hAnsi="Times New Roman"/>
                <w:sz w:val="24"/>
                <w:szCs w:val="24"/>
              </w:rPr>
              <w:t>Экология. Безопасность. Комфорт».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0E1DF6" w:rsidRDefault="002B48C2" w:rsidP="004A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F6">
              <w:rPr>
                <w:rFonts w:ascii="Times New Roman" w:hAnsi="Times New Roman"/>
                <w:sz w:val="20"/>
                <w:szCs w:val="20"/>
              </w:rPr>
              <w:t>Занятия творческих коллективов «Капель», «Ступеньки к звездам», «Брейк-данс», «Русская душа», «Околица», «Вита-</w:t>
            </w:r>
            <w:proofErr w:type="spellStart"/>
            <w:r w:rsidRPr="000E1DF6">
              <w:rPr>
                <w:rFonts w:ascii="Times New Roman" w:hAnsi="Times New Roman"/>
                <w:sz w:val="20"/>
                <w:szCs w:val="20"/>
              </w:rPr>
              <w:t>дэнс</w:t>
            </w:r>
            <w:proofErr w:type="spellEnd"/>
            <w:r w:rsidRPr="000E1DF6">
              <w:rPr>
                <w:rFonts w:ascii="Times New Roman" w:hAnsi="Times New Roman"/>
                <w:sz w:val="20"/>
                <w:szCs w:val="20"/>
              </w:rPr>
              <w:t>», гр.  «</w:t>
            </w:r>
            <w:r w:rsidRPr="000E1DF6">
              <w:rPr>
                <w:rFonts w:ascii="Times New Roman" w:hAnsi="Times New Roman"/>
                <w:sz w:val="20"/>
                <w:szCs w:val="20"/>
                <w:lang w:val="en-US"/>
              </w:rPr>
              <w:t>Bro</w:t>
            </w:r>
            <w:r w:rsidRPr="000E1DF6">
              <w:rPr>
                <w:rFonts w:ascii="Times New Roman" w:hAnsi="Times New Roman"/>
                <w:sz w:val="20"/>
                <w:szCs w:val="20"/>
              </w:rPr>
              <w:t>-</w:t>
            </w:r>
            <w:r w:rsidRPr="000E1DF6">
              <w:rPr>
                <w:rFonts w:ascii="Times New Roman" w:hAnsi="Times New Roman"/>
                <w:sz w:val="20"/>
                <w:szCs w:val="20"/>
                <w:lang w:val="en-US"/>
              </w:rPr>
              <w:t>band</w:t>
            </w:r>
            <w:r w:rsidRPr="000E1DF6">
              <w:rPr>
                <w:rFonts w:ascii="Times New Roman" w:hAnsi="Times New Roman"/>
                <w:sz w:val="20"/>
                <w:szCs w:val="20"/>
              </w:rPr>
              <w:t xml:space="preserve">», », «Школа аниматоров», клуб </w:t>
            </w:r>
            <w:proofErr w:type="spellStart"/>
            <w:r w:rsidRPr="000E1DF6">
              <w:rPr>
                <w:rFonts w:ascii="Times New Roman" w:hAnsi="Times New Roman"/>
                <w:sz w:val="20"/>
                <w:szCs w:val="20"/>
              </w:rPr>
              <w:t>Абвгдка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A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AE">
              <w:rPr>
                <w:rFonts w:ascii="Times New Roman" w:hAnsi="Times New Roman"/>
                <w:sz w:val="24"/>
                <w:szCs w:val="24"/>
              </w:rPr>
              <w:t>Программа клуба «50+»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AE">
              <w:rPr>
                <w:rFonts w:ascii="Times New Roman" w:hAnsi="Times New Roman"/>
                <w:sz w:val="24"/>
                <w:szCs w:val="24"/>
              </w:rPr>
              <w:t>Программа клуба №Апельсин»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8C2" w:rsidRPr="004B4BA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C2" w:rsidRPr="004B4BAE" w:rsidRDefault="002B48C2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C2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48C2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2019-12-13T05:31:00Z</dcterms:created>
  <dcterms:modified xsi:type="dcterms:W3CDTF">2019-12-13T05:31:00Z</dcterms:modified>
</cp:coreProperties>
</file>