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A" w:rsidRPr="00064D69" w:rsidRDefault="00E23F0A" w:rsidP="00E23F0A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69">
        <w:rPr>
          <w:rFonts w:ascii="Times New Roman" w:hAnsi="Times New Roman" w:cs="Times New Roman"/>
          <w:b/>
          <w:sz w:val="28"/>
          <w:szCs w:val="28"/>
        </w:rPr>
        <w:t xml:space="preserve">Согласно Муниципальному заданию МАУ КДЦ «Содружество» оказывает 2 муниципальные услуги: </w:t>
      </w:r>
    </w:p>
    <w:p w:rsidR="00E23F0A" w:rsidRPr="00064D69" w:rsidRDefault="00E23F0A" w:rsidP="00E23F0A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69">
        <w:rPr>
          <w:rFonts w:ascii="Times New Roman" w:hAnsi="Times New Roman" w:cs="Times New Roman"/>
          <w:sz w:val="28"/>
          <w:szCs w:val="28"/>
        </w:rPr>
        <w:t>1. Библиотечное, библиографическое и информационное обслуживание пользователей библиотеки.</w:t>
      </w:r>
    </w:p>
    <w:p w:rsidR="00E23F0A" w:rsidRPr="00064D69" w:rsidRDefault="00E23F0A" w:rsidP="00E23F0A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69">
        <w:rPr>
          <w:rFonts w:ascii="Times New Roman" w:hAnsi="Times New Roman" w:cs="Times New Roman"/>
          <w:sz w:val="28"/>
          <w:szCs w:val="28"/>
        </w:rPr>
        <w:t xml:space="preserve">2. </w:t>
      </w:r>
      <w:r w:rsidR="00064D69" w:rsidRPr="00064D69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творчества.</w:t>
      </w:r>
    </w:p>
    <w:p w:rsidR="00064D69" w:rsidRPr="00064D69" w:rsidRDefault="00064D69" w:rsidP="00064D69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D69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025836">
        <w:rPr>
          <w:rFonts w:ascii="Times New Roman" w:hAnsi="Times New Roman" w:cs="Times New Roman"/>
          <w:b/>
          <w:sz w:val="28"/>
          <w:szCs w:val="28"/>
        </w:rPr>
        <w:t xml:space="preserve">  Устава</w:t>
      </w:r>
      <w:proofErr w:type="gramEnd"/>
      <w:r w:rsidR="00025836">
        <w:rPr>
          <w:rFonts w:ascii="Times New Roman" w:hAnsi="Times New Roman" w:cs="Times New Roman"/>
          <w:b/>
          <w:sz w:val="28"/>
          <w:szCs w:val="28"/>
        </w:rPr>
        <w:t xml:space="preserve"> МАУ КДЦ «Содружество» д</w:t>
      </w:r>
      <w:bookmarkStart w:id="0" w:name="_GoBack"/>
      <w:bookmarkEnd w:id="0"/>
      <w:r w:rsidRPr="00064D69">
        <w:rPr>
          <w:rFonts w:ascii="Times New Roman" w:hAnsi="Times New Roman" w:cs="Times New Roman"/>
          <w:b/>
          <w:sz w:val="28"/>
          <w:szCs w:val="28"/>
        </w:rPr>
        <w:t xml:space="preserve">ля достижения цели и задач Дома культуры осуществляет 2 </w:t>
      </w:r>
      <w:r w:rsidRPr="00064D69">
        <w:rPr>
          <w:rFonts w:ascii="Times New Roman" w:hAnsi="Times New Roman" w:cs="Times New Roman"/>
          <w:b/>
          <w:color w:val="000000"/>
          <w:sz w:val="28"/>
          <w:szCs w:val="28"/>
        </w:rPr>
        <w:t>основных вида  деятельности:</w:t>
      </w:r>
    </w:p>
    <w:p w:rsidR="00064D69" w:rsidRPr="00064D69" w:rsidRDefault="00064D69" w:rsidP="00064D69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69">
        <w:rPr>
          <w:rFonts w:ascii="Times New Roman" w:hAnsi="Times New Roman" w:cs="Times New Roman"/>
          <w:sz w:val="28"/>
          <w:szCs w:val="28"/>
        </w:rPr>
        <w:t>организация досуга и обеспечение жителей поселения услугами культуры и  информационно-библиотечное обслуживание населения.</w:t>
      </w:r>
    </w:p>
    <w:p w:rsidR="00530A60" w:rsidRDefault="00530A60" w:rsidP="00064D69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62356">
        <w:rPr>
          <w:rFonts w:ascii="Times New Roman" w:hAnsi="Times New Roman" w:cs="Times New Roman"/>
          <w:sz w:val="28"/>
          <w:szCs w:val="28"/>
        </w:rPr>
        <w:t>Основной вид  деятельности осуществляется в виде оказания работ</w:t>
      </w:r>
      <w:r>
        <w:rPr>
          <w:rFonts w:ascii="Times New Roman" w:hAnsi="Times New Roman" w:cs="Times New Roman"/>
          <w:sz w:val="28"/>
          <w:szCs w:val="28"/>
        </w:rPr>
        <w:t xml:space="preserve"> и услуг на безвозмездной основе на основании муниципального задания или в виде оказания  работ и услуг физическим и юридическим лицам в пределах муниципального задания (перечня) за плату, регулируемую Учредителем в соответствии с условиями и в порядке, установленными Федеральными законами (п.6 ст.4 ФЗ от 03.11.2006 №174 ФЗ).</w:t>
      </w:r>
      <w:r w:rsidRPr="00AE50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530A60" w:rsidRDefault="00530A60" w:rsidP="00530A60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A3E">
        <w:rPr>
          <w:rFonts w:ascii="Times New Roman" w:hAnsi="Times New Roman" w:cs="Times New Roman"/>
          <w:sz w:val="28"/>
          <w:szCs w:val="28"/>
        </w:rPr>
        <w:t xml:space="preserve">Муниципальное задание для </w:t>
      </w:r>
      <w:r w:rsidRPr="00A62A3E">
        <w:rPr>
          <w:rFonts w:ascii="Times New Roman" w:hAnsi="Times New Roman"/>
          <w:color w:val="000000"/>
          <w:sz w:val="28"/>
          <w:szCs w:val="28"/>
        </w:rPr>
        <w:t>МАУ КДЦ «Содружество»</w:t>
      </w:r>
      <w:r w:rsidRPr="00A62A3E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предусмотренными его основными видами деятельности, утверждает Учредитель. </w:t>
      </w:r>
      <w:r w:rsidRPr="00A62A3E">
        <w:rPr>
          <w:rFonts w:ascii="Times New Roman" w:hAnsi="Times New Roman"/>
          <w:color w:val="000000"/>
          <w:sz w:val="28"/>
          <w:szCs w:val="28"/>
        </w:rPr>
        <w:t>МАУ КДЦ «Содружество»</w:t>
      </w:r>
      <w:r w:rsidRPr="00A62A3E">
        <w:rPr>
          <w:rFonts w:ascii="Times New Roman" w:hAnsi="Times New Roman" w:cs="Times New Roman"/>
          <w:sz w:val="28"/>
          <w:szCs w:val="28"/>
        </w:rPr>
        <w:t xml:space="preserve"> не вправе отказаться от выполнения муниципального задания.</w:t>
      </w:r>
    </w:p>
    <w:p w:rsidR="00530A60" w:rsidRDefault="00530A60" w:rsidP="00530A60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356">
        <w:rPr>
          <w:rFonts w:ascii="Times New Roman" w:hAnsi="Times New Roman" w:cs="Times New Roman"/>
          <w:sz w:val="28"/>
          <w:szCs w:val="28"/>
        </w:rPr>
        <w:t>МАУ КДЦ «Содружество» оказывает  работы  и услуги на платной основе (предпринимательская деятельность)</w:t>
      </w:r>
      <w:r w:rsidRPr="00F62356">
        <w:rPr>
          <w:rFonts w:ascii="Times New Roman" w:hAnsi="Times New Roman" w:cs="Times New Roman"/>
          <w:sz w:val="24"/>
          <w:szCs w:val="24"/>
        </w:rPr>
        <w:t xml:space="preserve"> </w:t>
      </w:r>
      <w:r w:rsidRPr="00F62356">
        <w:rPr>
          <w:rFonts w:ascii="Times New Roman" w:hAnsi="Times New Roman" w:cs="Times New Roman"/>
          <w:sz w:val="28"/>
          <w:szCs w:val="28"/>
        </w:rPr>
        <w:t>в соответствии п. 7 ст.4 Федерального закона  от 03.11.2006 №174 ФЗ и ст. 298 Гражданского Кодекса РФ, согласно которым  МАУ КДЦ «Содружество»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 что такая деятельность</w:t>
      </w:r>
      <w:proofErr w:type="gramEnd"/>
      <w:r w:rsidRPr="00F62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356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F62356">
        <w:rPr>
          <w:rFonts w:ascii="Times New Roman" w:hAnsi="Times New Roman" w:cs="Times New Roman"/>
          <w:sz w:val="28"/>
          <w:szCs w:val="28"/>
        </w:rPr>
        <w:t xml:space="preserve"> в  его учредительных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0" w:rsidRPr="00562F4E" w:rsidRDefault="00530A60" w:rsidP="00530A60">
      <w:pPr>
        <w:pStyle w:val="ConsPlusNonformat"/>
        <w:spacing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Иные в</w:t>
      </w:r>
      <w:r w:rsidRPr="00F62356">
        <w:rPr>
          <w:rFonts w:ascii="Times New Roman" w:hAnsi="Times New Roman" w:cs="Times New Roman"/>
          <w:sz w:val="28"/>
          <w:szCs w:val="28"/>
          <w:u w:val="single"/>
        </w:rPr>
        <w:t>иды деятельности МАУ КДЦ «Содружество»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235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Деятельность учреждений клубного типа</w:t>
      </w:r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F4E">
        <w:rPr>
          <w:rFonts w:ascii="Times New Roman" w:hAnsi="Times New Roman" w:cs="Times New Roman"/>
          <w:i/>
          <w:sz w:val="28"/>
          <w:szCs w:val="28"/>
        </w:rPr>
        <w:t xml:space="preserve">  (клубов, дворцов и домов культуры, домов народного творчества и </w:t>
      </w:r>
      <w:proofErr w:type="spellStart"/>
      <w:r w:rsidRPr="00562F4E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proofErr w:type="gramStart"/>
      <w:r w:rsidRPr="00562F4E">
        <w:rPr>
          <w:rFonts w:ascii="Times New Roman" w:hAnsi="Times New Roman" w:cs="Times New Roman"/>
          <w:i/>
          <w:sz w:val="28"/>
          <w:szCs w:val="28"/>
        </w:rPr>
        <w:t>).;</w:t>
      </w:r>
      <w:proofErr w:type="gramEnd"/>
    </w:p>
    <w:p w:rsidR="00530A60" w:rsidRPr="00562F4E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</w:t>
      </w:r>
      <w:r w:rsidRPr="00F62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отдельных граждан;</w:t>
      </w:r>
      <w:r w:rsidRPr="005B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Прочая деятельность по организации отдыха и развлечений</w:t>
      </w:r>
      <w:r w:rsidRPr="00562F4E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530A60" w:rsidRPr="00562F4E" w:rsidRDefault="00530A60" w:rsidP="00530A60">
      <w:pPr>
        <w:suppressAutoHyphens w:val="0"/>
        <w:spacing w:after="0" w:line="240" w:lineRule="auto"/>
        <w:rPr>
          <w:rFonts w:ascii="Times New Roman" w:hAnsi="Times New Roman"/>
          <w:vanish/>
          <w:kern w:val="0"/>
          <w:sz w:val="28"/>
          <w:szCs w:val="28"/>
          <w:lang w:eastAsia="ru-RU"/>
        </w:rPr>
      </w:pPr>
    </w:p>
    <w:p w:rsidR="00530A60" w:rsidRPr="00562F4E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объединений, кружков, клубов по интересам, спортивно-оздоровительных секций, групп туризма и здоровья, компьютерных клубов,  игровых и тренажёрных залов и других подобных игровых и развлекательных  объектов;</w:t>
      </w:r>
      <w:r w:rsidRPr="0041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занятий в платных кружках, студиях, на курсах;</w:t>
      </w:r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-Организация лекториев,</w:t>
      </w:r>
      <w:r w:rsidRPr="0041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конференций, собраний, семинаров, мастер-классов и т.п.</w:t>
      </w:r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Предоставление игровых комнат для детей </w:t>
      </w:r>
    </w:p>
    <w:p w:rsidR="00530A60" w:rsidRPr="00A3277F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F4E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562F4E">
        <w:rPr>
          <w:rFonts w:ascii="Times New Roman" w:hAnsi="Times New Roman" w:cs="Times New Roman"/>
          <w:i/>
          <w:sz w:val="28"/>
          <w:szCs w:val="28"/>
        </w:rPr>
        <w:t>с воспитателем на время проведения мероприятий для взрослых);</w:t>
      </w:r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 - творческой помощи в подготовке и проведении культурно – досуговых мероприятий;</w:t>
      </w:r>
    </w:p>
    <w:p w:rsidR="00530A60" w:rsidRPr="00562F4E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530A60" w:rsidRPr="007409A4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9A4">
        <w:rPr>
          <w:rFonts w:ascii="Times New Roman" w:hAnsi="Times New Roman"/>
          <w:sz w:val="28"/>
          <w:szCs w:val="28"/>
        </w:rPr>
        <w:t>- Деятельность, связанная с производством, прокатом и показом фильмов</w:t>
      </w:r>
    </w:p>
    <w:p w:rsidR="00530A60" w:rsidRPr="007409A4" w:rsidRDefault="00530A60" w:rsidP="00530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09A4">
        <w:rPr>
          <w:rFonts w:ascii="Times New Roman" w:hAnsi="Times New Roman"/>
          <w:i/>
          <w:sz w:val="28"/>
          <w:szCs w:val="28"/>
        </w:rPr>
        <w:t xml:space="preserve">( Демонстрация фильмов, фото- и видео программ.); </w:t>
      </w:r>
    </w:p>
    <w:p w:rsidR="00530A60" w:rsidRPr="00375896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Деятельность по организации и постановке театральных и  оперных представлений, концертов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562F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62F4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562F4E">
        <w:rPr>
          <w:rFonts w:ascii="Times New Roman" w:hAnsi="Times New Roman"/>
          <w:i/>
          <w:sz w:val="28"/>
          <w:szCs w:val="28"/>
        </w:rPr>
        <w:t>деятельность ансамблей, театр</w:t>
      </w:r>
      <w:r>
        <w:rPr>
          <w:rFonts w:ascii="Times New Roman" w:hAnsi="Times New Roman"/>
          <w:i/>
          <w:sz w:val="28"/>
          <w:szCs w:val="28"/>
        </w:rPr>
        <w:t xml:space="preserve">альных трупп, </w:t>
      </w:r>
      <w:r w:rsidRPr="00375896">
        <w:rPr>
          <w:rFonts w:ascii="Times New Roman" w:hAnsi="Times New Roman"/>
          <w:i/>
          <w:sz w:val="28"/>
          <w:szCs w:val="28"/>
        </w:rPr>
        <w:t>оркестров и групп музыкантов);</w:t>
      </w:r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концертных выступлений оркестров, ансамблей, самодеятельных художественных коллективов и отдельных исполнителей, а также услуг специалистов культурно - досуговой деятельности и сотрудников МАУ КДЦ «Содружество»  для организации семейных и гражданских праздников и торжеств;</w:t>
      </w:r>
    </w:p>
    <w:p w:rsidR="00530A60" w:rsidRPr="00562F4E" w:rsidRDefault="00530A60" w:rsidP="00530A60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 w:cs="Times New Roman"/>
          <w:sz w:val="28"/>
          <w:szCs w:val="28"/>
        </w:rPr>
        <w:t>-   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Деятельность концертных и театральных залов;</w:t>
      </w:r>
    </w:p>
    <w:p w:rsidR="00530A60" w:rsidRPr="00DA327F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4E">
        <w:rPr>
          <w:rFonts w:ascii="Times New Roman" w:hAnsi="Times New Roman" w:cs="Times New Roman"/>
          <w:sz w:val="28"/>
          <w:szCs w:val="28"/>
        </w:rPr>
        <w:t xml:space="preserve">- Деятельность танцплощадок, дискотек, школ танцев; </w:t>
      </w:r>
    </w:p>
    <w:p w:rsidR="00530A60" w:rsidRPr="00751D0C" w:rsidRDefault="00530A60" w:rsidP="00530A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1D0C">
        <w:rPr>
          <w:rFonts w:ascii="Times New Roman" w:hAnsi="Times New Roman"/>
          <w:color w:val="000000"/>
          <w:sz w:val="28"/>
          <w:szCs w:val="28"/>
        </w:rPr>
        <w:t>- Сдача внаем  нежилого недвижимого имущества,  сдача  помещений в аренду.</w:t>
      </w:r>
    </w:p>
    <w:p w:rsidR="00530A60" w:rsidRPr="00751D0C" w:rsidRDefault="00530A60" w:rsidP="00530A6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51D0C">
        <w:rPr>
          <w:rFonts w:ascii="Times New Roman" w:hAnsi="Times New Roman"/>
          <w:i/>
          <w:color w:val="000000"/>
          <w:sz w:val="28"/>
          <w:szCs w:val="28"/>
        </w:rPr>
        <w:t>(Эта группировка также включает: сдачу внаем выставочных залов, сдачу внаем торговых мест);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Прокат телевизоров, радиоприемников, устройств видеозаписи, аудиозаписи и подобного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F4E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proofErr w:type="gramEnd"/>
      <w:r w:rsidRPr="00562F4E">
        <w:rPr>
          <w:rFonts w:ascii="Times New Roman" w:hAnsi="Times New Roman"/>
          <w:i/>
          <w:sz w:val="28"/>
          <w:szCs w:val="28"/>
        </w:rPr>
        <w:t>звукоусилительной</w:t>
      </w:r>
      <w:proofErr w:type="spellEnd"/>
      <w:r w:rsidRPr="00562F4E">
        <w:rPr>
          <w:rFonts w:ascii="Times New Roman" w:hAnsi="Times New Roman"/>
          <w:i/>
          <w:sz w:val="28"/>
          <w:szCs w:val="28"/>
        </w:rPr>
        <w:t xml:space="preserve">  и  осветительной аппаратуры и другого профильного оборудования);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Прокат инвентаря и оборудования для проведения досуга и отдыха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2F4E">
        <w:rPr>
          <w:rFonts w:ascii="Times New Roman" w:hAnsi="Times New Roman"/>
          <w:i/>
          <w:sz w:val="28"/>
          <w:szCs w:val="28"/>
        </w:rPr>
        <w:t xml:space="preserve"> (Эта группировка включает:  прокат спортивного инвентаря, велосипедов);</w:t>
      </w:r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</w:r>
    </w:p>
    <w:p w:rsidR="00530A60" w:rsidRPr="00562F4E" w:rsidRDefault="00530A60" w:rsidP="00530A60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F4E">
        <w:rPr>
          <w:rFonts w:ascii="Times New Roman" w:hAnsi="Times New Roman" w:cs="Times New Roman"/>
          <w:i/>
          <w:sz w:val="28"/>
          <w:szCs w:val="28"/>
        </w:rPr>
        <w:t>(Эта группировка включает:  прокат текстильных изделий, одежды, обуви; изделий из керамики и стекла, кухонной и столовой посуды; театральных декораций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2F4E">
        <w:rPr>
          <w:rFonts w:ascii="Times New Roman" w:hAnsi="Times New Roman" w:cs="Times New Roman"/>
          <w:i/>
          <w:sz w:val="28"/>
          <w:szCs w:val="28"/>
        </w:rPr>
        <w:t>костюмов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F4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F4E">
        <w:rPr>
          <w:rFonts w:ascii="Times New Roman" w:hAnsi="Times New Roman" w:cs="Times New Roman"/>
          <w:i/>
          <w:sz w:val="28"/>
          <w:szCs w:val="28"/>
        </w:rPr>
        <w:t>реквизита; книг, газет и журналов; машин и оборудования для самостоятельного изготовления поделок; цветов и других растений, различной домашней утвари);</w:t>
      </w:r>
    </w:p>
    <w:p w:rsidR="00530A60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sz w:val="28"/>
          <w:szCs w:val="28"/>
        </w:rPr>
        <w:t>-  Деятельность в области фотографии</w:t>
      </w:r>
    </w:p>
    <w:p w:rsidR="00530A60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F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62F4E">
        <w:rPr>
          <w:rFonts w:ascii="Times New Roman" w:hAnsi="Times New Roman"/>
          <w:i/>
          <w:sz w:val="28"/>
          <w:szCs w:val="28"/>
        </w:rPr>
        <w:t xml:space="preserve">(Эта группировка включает: </w:t>
      </w:r>
      <w:r w:rsidRPr="007409A4">
        <w:rPr>
          <w:rFonts w:ascii="Times New Roman" w:hAnsi="Times New Roman"/>
          <w:i/>
          <w:sz w:val="28"/>
          <w:szCs w:val="28"/>
        </w:rPr>
        <w:t>деятельность в области фотографии для коммерческих целей и частных клиентов:</w:t>
      </w:r>
      <w:r w:rsidRPr="00562F4E">
        <w:rPr>
          <w:rFonts w:ascii="Times New Roman" w:hAnsi="Times New Roman"/>
          <w:i/>
          <w:sz w:val="28"/>
          <w:szCs w:val="28"/>
        </w:rPr>
        <w:t xml:space="preserve"> фотосъемку, включая</w:t>
      </w:r>
      <w:r>
        <w:rPr>
          <w:rFonts w:ascii="Times New Roman" w:hAnsi="Times New Roman"/>
          <w:i/>
          <w:sz w:val="28"/>
          <w:szCs w:val="28"/>
        </w:rPr>
        <w:t xml:space="preserve"> аэрофотосъемку, </w:t>
      </w:r>
      <w:r w:rsidRPr="00562F4E">
        <w:rPr>
          <w:rFonts w:ascii="Times New Roman" w:hAnsi="Times New Roman"/>
          <w:i/>
          <w:sz w:val="28"/>
          <w:szCs w:val="28"/>
        </w:rPr>
        <w:t xml:space="preserve"> изготовление фотографий: портретных фотографий на документы, школьных и свадебных фото</w:t>
      </w:r>
      <w:r>
        <w:rPr>
          <w:rFonts w:ascii="Times New Roman" w:hAnsi="Times New Roman"/>
          <w:i/>
          <w:sz w:val="28"/>
          <w:szCs w:val="28"/>
        </w:rPr>
        <w:t>графий и т.п.</w:t>
      </w:r>
      <w:r w:rsidRPr="00562F4E">
        <w:rPr>
          <w:rFonts w:ascii="Times New Roman" w:hAnsi="Times New Roman"/>
          <w:i/>
          <w:sz w:val="28"/>
          <w:szCs w:val="28"/>
        </w:rPr>
        <w:t xml:space="preserve">; обработку </w:t>
      </w:r>
      <w:proofErr w:type="gramEnd"/>
    </w:p>
    <w:p w:rsidR="00530A60" w:rsidRPr="00562F4E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562F4E">
        <w:rPr>
          <w:rFonts w:ascii="Times New Roman" w:hAnsi="Times New Roman"/>
          <w:sz w:val="28"/>
          <w:szCs w:val="28"/>
        </w:rPr>
        <w:t>Деятельность прочих общественных организаций, не включенных в другие группировки</w:t>
      </w:r>
    </w:p>
    <w:p w:rsidR="00530A60" w:rsidRPr="00D274F9" w:rsidRDefault="00530A60" w:rsidP="00530A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F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62F4E">
        <w:rPr>
          <w:rFonts w:ascii="Times New Roman" w:hAnsi="Times New Roman"/>
          <w:i/>
          <w:sz w:val="28"/>
          <w:szCs w:val="28"/>
        </w:rPr>
        <w:t xml:space="preserve">(Эта группировка включает: деятельность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т.п.:  движений в области защиты окружающей среды и экологии,  деятельность ассоциаций молодежи, детских и юношеских организаций, студенческих организаций, клубов, обществ и т.п.,  деятельность ассоциаций, создаваемых с целью проведения </w:t>
      </w:r>
      <w:r w:rsidRPr="00D274F9">
        <w:rPr>
          <w:rFonts w:ascii="Times New Roman" w:hAnsi="Times New Roman"/>
          <w:i/>
          <w:sz w:val="28"/>
          <w:szCs w:val="28"/>
        </w:rPr>
        <w:t>культурных и развлекательных мероприятий и</w:t>
      </w:r>
      <w:proofErr w:type="gramEnd"/>
      <w:r w:rsidRPr="00D274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274F9">
        <w:rPr>
          <w:rFonts w:ascii="Times New Roman" w:hAnsi="Times New Roman"/>
          <w:i/>
          <w:sz w:val="28"/>
          <w:szCs w:val="28"/>
        </w:rPr>
        <w:t>организации досуга, кроме спорта или игр, например поэтических, литературных клубов, обществ любителей истории, садоводства, клубов кино- и фотолюбителей, клубов любителей музыки, живописи, любителей ремесел, коллекционеров и т.п.)</w:t>
      </w:r>
      <w:proofErr w:type="gramEnd"/>
    </w:p>
    <w:p w:rsidR="00530A60" w:rsidRPr="00D274F9" w:rsidRDefault="00530A60" w:rsidP="0053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4F9">
        <w:rPr>
          <w:rFonts w:ascii="Times New Roman" w:hAnsi="Times New Roman"/>
          <w:sz w:val="28"/>
          <w:szCs w:val="28"/>
        </w:rPr>
        <w:t>-  Деятельность ярмарок и парков с аттракционами;</w:t>
      </w:r>
    </w:p>
    <w:p w:rsidR="00530A60" w:rsidRPr="00D274F9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4F9">
        <w:rPr>
          <w:rFonts w:ascii="Times New Roman" w:hAnsi="Times New Roman" w:cs="Times New Roman"/>
          <w:sz w:val="28"/>
          <w:szCs w:val="28"/>
        </w:rPr>
        <w:t xml:space="preserve">- Предоставление услуг по организации питания и отдыха посетителей; </w:t>
      </w:r>
    </w:p>
    <w:p w:rsidR="00530A60" w:rsidRPr="00D274F9" w:rsidRDefault="00530A60" w:rsidP="00530A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4F9">
        <w:rPr>
          <w:rFonts w:ascii="Times New Roman" w:hAnsi="Times New Roman"/>
          <w:sz w:val="28"/>
          <w:szCs w:val="28"/>
        </w:rPr>
        <w:t>- организация информационно-библиотечного обслуживания населения:</w:t>
      </w:r>
    </w:p>
    <w:p w:rsidR="00530A60" w:rsidRPr="00D274F9" w:rsidRDefault="00530A60" w:rsidP="00530A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4F9">
        <w:rPr>
          <w:rFonts w:ascii="Times New Roman" w:hAnsi="Times New Roman"/>
          <w:sz w:val="28"/>
          <w:szCs w:val="28"/>
        </w:rPr>
        <w:t>комплектование и обеспечение сохранности библиотечного фонда, ведение каталогов и других форм библиотечного информирования; сохранение культурного наследия (архивных документов); предоставление во временное пользование населению поселения любого документа из библиотечного и архивного фонда библиотеки в соответствии с правилами пользования Библиотекой; предоставление информации о составе библиотечного фонда через систему каталогов и других форм библиотечного информирования;</w:t>
      </w:r>
      <w:proofErr w:type="gramEnd"/>
      <w:r w:rsidRPr="00D274F9">
        <w:rPr>
          <w:rFonts w:ascii="Times New Roman" w:hAnsi="Times New Roman"/>
          <w:sz w:val="28"/>
          <w:szCs w:val="28"/>
        </w:rPr>
        <w:t xml:space="preserve"> консультационная помощь населению поселения в поиске и выборе источников информации; </w:t>
      </w:r>
      <w:proofErr w:type="spellStart"/>
      <w:r w:rsidRPr="00D274F9">
        <w:rPr>
          <w:rFonts w:ascii="Times New Roman" w:hAnsi="Times New Roman"/>
          <w:sz w:val="28"/>
          <w:szCs w:val="28"/>
        </w:rPr>
        <w:t>пропагандирование</w:t>
      </w:r>
      <w:proofErr w:type="spellEnd"/>
      <w:r w:rsidRPr="00D274F9">
        <w:rPr>
          <w:rFonts w:ascii="Times New Roman" w:hAnsi="Times New Roman"/>
          <w:sz w:val="28"/>
          <w:szCs w:val="28"/>
        </w:rPr>
        <w:t xml:space="preserve">  среди жителей Лобановского поселения основ библиотечно-библиографических знаний, культуры чтения, развития и поощрения интереса к книгам и другим документальным источникам; пользование читальными залами; </w:t>
      </w:r>
      <w:proofErr w:type="gramStart"/>
      <w:r w:rsidRPr="00D274F9">
        <w:rPr>
          <w:rFonts w:ascii="Times New Roman" w:hAnsi="Times New Roman"/>
          <w:sz w:val="28"/>
          <w:szCs w:val="28"/>
        </w:rPr>
        <w:t>предоставление пользователям доступа к широкому диапазону документов в самых разных форматах (книги, периодика, аудио-видеодокументы, электронные документы, базы данных, в том числе, из базы данных Интернет и т.п.), имеющихся в МАУ КДЦ «Содружество»; организация выставок (</w:t>
      </w:r>
      <w:proofErr w:type="spellStart"/>
      <w:r w:rsidRPr="00D274F9">
        <w:rPr>
          <w:rFonts w:ascii="Times New Roman" w:hAnsi="Times New Roman"/>
          <w:sz w:val="28"/>
          <w:szCs w:val="28"/>
        </w:rPr>
        <w:t>книжно</w:t>
      </w:r>
      <w:proofErr w:type="spellEnd"/>
      <w:r w:rsidRPr="00D274F9">
        <w:rPr>
          <w:rFonts w:ascii="Times New Roman" w:hAnsi="Times New Roman"/>
          <w:sz w:val="28"/>
          <w:szCs w:val="28"/>
        </w:rPr>
        <w:t>-иллюстративные, художественные, фотографические и др.); осуществление культурно – просветительской деятельности, развитие различных форм общения и объединений читателей по интересам;</w:t>
      </w:r>
      <w:proofErr w:type="gramEnd"/>
      <w:r w:rsidRPr="00D274F9">
        <w:rPr>
          <w:rFonts w:ascii="Times New Roman" w:hAnsi="Times New Roman"/>
          <w:sz w:val="28"/>
          <w:szCs w:val="28"/>
        </w:rPr>
        <w:t xml:space="preserve"> создание справочно-информационного аппарата на традиционных и электронных носителях; библиографических и полнотекстовых баз данных; осуществление иной деятельности, не противоречащей нормам права, в результате которой сохраняются, создаются, распространяются и осваиваются культурные ценности; </w:t>
      </w:r>
      <w:proofErr w:type="gramStart"/>
      <w:r w:rsidRPr="00D274F9">
        <w:rPr>
          <w:rFonts w:ascii="Times New Roman" w:hAnsi="Times New Roman"/>
          <w:sz w:val="28"/>
          <w:szCs w:val="28"/>
        </w:rPr>
        <w:t xml:space="preserve">культурно-просветительские услуги (организация обзорных экскурсий, культурно-массовых мероприятий по заявкам, размещение информационных материалов сторонних организаций культурно-просветительного и образовательного характера в библиотек, выдача на дом книг повышенного спроса ("Ночной абонемент", "Учебный абонемент", "Фонд читательской инициативы"); Справочно-библиографические услуги (выполнение справок, </w:t>
      </w:r>
      <w:r w:rsidRPr="00D274F9">
        <w:rPr>
          <w:rFonts w:ascii="Times New Roman" w:hAnsi="Times New Roman"/>
          <w:sz w:val="28"/>
          <w:szCs w:val="28"/>
        </w:rPr>
        <w:lastRenderedPageBreak/>
        <w:t>составление библиографических списков, тематических подборок, электронная доставка документов, предоставление консультативной помощи, предоставление информации через систему межбиблиотечного абонемента (МБА);</w:t>
      </w:r>
      <w:proofErr w:type="gramEnd"/>
      <w:r w:rsidRPr="00D27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4F9">
        <w:rPr>
          <w:rFonts w:ascii="Times New Roman" w:hAnsi="Times New Roman"/>
          <w:sz w:val="28"/>
          <w:szCs w:val="28"/>
        </w:rPr>
        <w:t>Сервисные услуги (ксерокопирование фрагментов документов из фондов библиотек, сканирование, компьютерный набор текста и распечатка документов</w:t>
      </w:r>
      <w:r>
        <w:rPr>
          <w:rFonts w:ascii="Times New Roman" w:hAnsi="Times New Roman"/>
          <w:sz w:val="28"/>
          <w:szCs w:val="28"/>
        </w:rPr>
        <w:t xml:space="preserve">, работа с электронными базами, </w:t>
      </w:r>
      <w:r w:rsidRPr="00D274F9">
        <w:rPr>
          <w:rFonts w:ascii="Times New Roman" w:hAnsi="Times New Roman"/>
          <w:sz w:val="28"/>
          <w:szCs w:val="28"/>
        </w:rPr>
        <w:t>запись информации на внешний носитель, информационная поддержка и обучение пользователей, перевод текстов.</w:t>
      </w:r>
      <w:proofErr w:type="gramEnd"/>
    </w:p>
    <w:p w:rsidR="00530A60" w:rsidRDefault="00530A60" w:rsidP="00530A60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Доходы, полученные от  предпринимательской  деятельности, и приобретённое за счёт этих доходов имущество поступают в самостоятельное распоряжение автономного учреждения. </w:t>
      </w:r>
    </w:p>
    <w:p w:rsidR="00530A60" w:rsidRDefault="00530A60" w:rsidP="00530A60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МАУ КДЦ «Содружество» выполняет задания, установленные Учредителем в соответствии с предусмотренной настоящим Уставом основной деятельностью.</w:t>
      </w:r>
    </w:p>
    <w:p w:rsidR="00530A60" w:rsidRPr="00DA327F" w:rsidRDefault="00530A60" w:rsidP="00530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работы (услуги) выполняет (оказывает) для граждан и юридических лиц за плату на одинаковых при оказании однородных услуг условиях в порядке, установленном федеральными законами и законодательством Пермского края.</w:t>
      </w:r>
    </w:p>
    <w:p w:rsidR="00F50B23" w:rsidRDefault="00F50B23"/>
    <w:sectPr w:rsidR="00F5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D"/>
    <w:rsid w:val="00025836"/>
    <w:rsid w:val="00064D69"/>
    <w:rsid w:val="002C709D"/>
    <w:rsid w:val="00530A60"/>
    <w:rsid w:val="009F6E7E"/>
    <w:rsid w:val="00E23F0A"/>
    <w:rsid w:val="00F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60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A60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60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A60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4</cp:revision>
  <dcterms:created xsi:type="dcterms:W3CDTF">2016-10-02T09:47:00Z</dcterms:created>
  <dcterms:modified xsi:type="dcterms:W3CDTF">2016-10-02T14:48:00Z</dcterms:modified>
</cp:coreProperties>
</file>